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REGULAMENTO GERAL DA 1ª CORRIDA E CAMINHADA CINTURA FINA SANTARÉM</w:t>
      </w:r>
    </w:p>
    <w:p/>
    <w:p>
      <w:r>
        <w:t>Buscando estreitar ainda mais os laços de amizade com a sociedade, a Loja Cintura Fina vem com entusiasmo promover a 1ª CORRIDA E CAMINHADA CINTURA FINA SANTARÉM, aberta a toda a sociedade civil.</w:t>
      </w:r>
    </w:p>
    <w:p/>
    <w:p>
      <w:r>
        <w:t>CAPÍTULO I – DO EVENTO</w:t>
      </w:r>
    </w:p>
    <w:p/>
    <w:p>
      <w:r>
        <w:t>Art. 1° - A 1ª CORRIDA E CAMINHADA CINTURA FINA SANTARÉM é uma realização da Loja Cintura Fina, com organização da TIME UP MARCAÇÕES.</w:t>
      </w:r>
    </w:p>
    <w:p/>
    <w:p>
      <w:r>
        <w:t>Art. 2º – A corrida compreende 5km para as categorias individual masculino, feminino e PCD, em meio às ruas da cidade de Santarém.</w:t>
      </w:r>
    </w:p>
    <w:p/>
    <w:p>
      <w:r>
        <w:t>Art. 3º – A prova será realizada no dia 26 de julho de 2026, a partir das 07h00, com largada e chegada em frente ao Museu de Santarém, na cidade de Santarém/PA.</w:t>
      </w:r>
    </w:p>
    <w:p/>
    <w:p>
      <w:r>
        <w:t>CAPÍTULO II – DAS INSCRIÇÕES</w:t>
      </w:r>
    </w:p>
    <w:p/>
    <w:p>
      <w:r>
        <w:t>Art. 4º – Poderão participar da corrida o(a) competidor(a), aqui denominado(a) ATLETA, que se inscrever no evento, realizar o pagamento do valor correspondente à inscrição no prazo de 02/04/2026 a 20/07/2026, determinado e expressar concordância com as normas deste Regulamento.</w:t>
      </w:r>
    </w:p>
    <w:p/>
    <w:p>
      <w:r>
        <w:t>Art. 5º – As inscrições devem ser feitas presencialmente do dia 02 de abril ao dia 20 de julho de 2026, com taxa de inscrição no valor de R$ 80,00 no 1º lote e R$ 90,00 no 2º lote, com o limite de 1.000 vagas.</w:t>
      </w:r>
    </w:p>
    <w:p/>
    <w:p>
      <w:r>
        <w:t>As inscrições também poderão ser feitas de forma on-line pelo site www.timeupmarcacoes.com.br, do dia 02 de abril ao dia 20 de julho de 2026, acrescidas das taxas administrativas do site.</w:t>
      </w:r>
    </w:p>
    <w:p/>
    <w:p>
      <w:r>
        <w:t>§1º – As informações sobre formas de pagamentos, comprovante de inscrição e do termo de responsabilidade serão disponibilizadas no momento da inscrição.</w:t>
      </w:r>
    </w:p>
    <w:p/>
    <w:p>
      <w:r>
        <w:t>Art. 6º – Todas as despesas com inscrição, transporte, estadia e alimentação serão de responsabilidade do atleta, clube ou seu patrocinador individual.</w:t>
      </w:r>
    </w:p>
    <w:p/>
    <w:p>
      <w:r>
        <w:t>Art. 7° - Os participantes dessa competição têm total ciência do teor da prova e de seu formato, e no ato de realizar a inscrição, conhecem o regulamento e isentam automaticamente os responsáveis, promotores, organizadores e patrocinadores de quaisquer acidentes que venham a ocorrer com o participante.</w:t>
      </w:r>
    </w:p>
    <w:p/>
    <w:p>
      <w:r>
        <w:t>Parágrafo único: os menores de 18 anos só podem participar com a anuência e autorização de seus pais e/ou responsáveis, sendo que não serão responsabilizados os responsáveis, promotores, organizadores e patrocinadores por qualquer ato diferente do disposto nesse parágrafo. Para inscrições online a autorização estará presente no termo de aceitação na caixa de marcação (“concordo”) com o regulamento.</w:t>
      </w:r>
    </w:p>
    <w:p/>
    <w:p>
      <w:r>
        <w:t>Art. 8° - Para fins de inscrição na faixa etária, prevalece a idade em 26 de julho de 2026.</w:t>
      </w:r>
    </w:p>
    <w:p/>
    <w:p>
      <w:r>
        <w:t>Art. 9° - A taxa de inscrição não será devolvida sob hipótese alguma, sendo permitida a substituição do atleta inscrito por outro até o dia 20 de julho de 2026.</w:t>
      </w:r>
    </w:p>
    <w:p/>
    <w:p>
      <w:r>
        <w:t>CAPÍTULO III – DAS CATEGORIAS</w:t>
      </w:r>
    </w:p>
    <w:p/>
    <w:p>
      <w:r>
        <w:t>Art. 10º - Os atletas serão agrupados, para efeitos de premiação, nas seguintes categorias, separados em masculino e feminino:</w:t>
      </w:r>
    </w:p>
    <w:p/>
    <w:p>
      <w:r>
        <w:t>CATEGORIA GERAL – 5KM</w:t>
      </w:r>
    </w:p>
    <w:p>
      <w:r>
        <w:t>1º lugar – R$ 700,00</w:t>
      </w:r>
    </w:p>
    <w:p>
      <w:r>
        <w:t>2º lugar – R$ 500,00</w:t>
      </w:r>
    </w:p>
    <w:p>
      <w:r>
        <w:t>3º lugar – R$ 300,00</w:t>
      </w:r>
    </w:p>
    <w:p/>
    <w:p>
      <w:r>
        <w:t>CATEGORIAS POR IDADE – 5KM</w:t>
      </w:r>
    </w:p>
    <w:p>
      <w:r>
        <w:t>10 a 14 anos</w:t>
      </w:r>
    </w:p>
    <w:p>
      <w:r>
        <w:t>15 a 19 anos</w:t>
      </w:r>
    </w:p>
    <w:p>
      <w:r>
        <w:t>20 a 29 anos</w:t>
      </w:r>
    </w:p>
    <w:p>
      <w:r>
        <w:t>30 a 39 anos</w:t>
      </w:r>
    </w:p>
    <w:p>
      <w:r>
        <w:t>40 a 49 anos</w:t>
      </w:r>
    </w:p>
    <w:p>
      <w:r>
        <w:t>50 a 59 anos</w:t>
      </w:r>
    </w:p>
    <w:p>
      <w:r>
        <w:t>60 anos acima</w:t>
      </w:r>
    </w:p>
    <w:p/>
    <w:p>
      <w:r>
        <w:t>Para cada faixa etária:</w:t>
      </w:r>
    </w:p>
    <w:p>
      <w:r>
        <w:t>1º lugar – R$ 200,00</w:t>
      </w:r>
    </w:p>
    <w:p>
      <w:r>
        <w:t>2º lugar – R$ 150,00</w:t>
      </w:r>
    </w:p>
    <w:p>
      <w:r>
        <w:t>3º lugar – R$ 100,00</w:t>
      </w:r>
    </w:p>
    <w:p/>
    <w:p>
      <w:r>
        <w:t>CATEGORIA PCD – 5KM</w:t>
      </w:r>
    </w:p>
    <w:p>
      <w:r>
        <w:t>Masculino e Feminino:</w:t>
      </w:r>
    </w:p>
    <w:p>
      <w:r>
        <w:t>1º lugar – R$ 200,00</w:t>
      </w:r>
    </w:p>
    <w:p>
      <w:r>
        <w:t>2º lugar – R$ 150,00</w:t>
      </w:r>
    </w:p>
    <w:p>
      <w:r>
        <w:t>3º lugar – R$ 100,00</w:t>
      </w:r>
    </w:p>
    <w:p/>
    <w:p>
      <w:r>
        <w:t>§1º – PARA RECEBER A PREMIAÇÃO:</w:t>
      </w:r>
    </w:p>
    <w:p>
      <w:r>
        <w:t>Ao final do evento, os vencedores deverão procurar a Coordenação do Evento, portando os seguintes documentos:</w:t>
      </w:r>
    </w:p>
    <w:p/>
    <w:p>
      <w:r>
        <w:t>• Cópia do RG</w:t>
      </w:r>
    </w:p>
    <w:p>
      <w:r>
        <w:t>• Cópia do CPF</w:t>
      </w:r>
    </w:p>
    <w:p>
      <w:r>
        <w:t>• Comprovante de residência</w:t>
      </w:r>
    </w:p>
    <w:p>
      <w:r>
        <w:t>• Dados bancários em nome do premiado</w:t>
      </w:r>
    </w:p>
    <w:p/>
    <w:p>
      <w:r>
        <w:t>O pagamento será realizado via depósito bancário em até 5 (cinco) dias úteis após a entrega completa da documentação.</w:t>
      </w:r>
    </w:p>
    <w:p/>
    <w:p>
      <w:r>
        <w:t>CAPÍTULO IV – ENTREGA DE KITS</w:t>
      </w:r>
    </w:p>
    <w:p/>
    <w:p>
      <w:r>
        <w:t>Art. 11º - A entrega dos kits será realizada nos dias 23 e 24 de julho de 2026, na Loja Cintura Fina.</w:t>
      </w:r>
    </w:p>
    <w:p/>
    <w:p>
      <w:r>
        <w:t>Art. 12º - O kit somente poderá ser retirado pelo(a) ATLETA inscrito, mediante apresentação do comprovante de confirmação de inscrição e documento oficial com foto (RG, CNH ou PASSAPORTE).</w:t>
      </w:r>
    </w:p>
    <w:p/>
    <w:p>
      <w:r>
        <w:t>Art. 13º - A retirada de kits só poderá ser efetivada por terceiros mediante apresentação do respectivo comprovante de inscrição e cópia de documento de identificação do inscrito.</w:t>
      </w:r>
    </w:p>
    <w:p/>
    <w:p>
      <w:r>
        <w:t>KIT ATLETA – será composto por uma camisa alusiva ao evento, 1 chip descartável, 1 número de peito, 1 medalha, brindes, hidratação, frutas e café da manhã completo.</w:t>
      </w:r>
    </w:p>
    <w:p/>
    <w:p>
      <w:r>
        <w:t>CAPÍTULO V – DA PROVA</w:t>
      </w:r>
    </w:p>
    <w:p/>
    <w:p>
      <w:r>
        <w:t>Art. 14º - NÃO É OBRIGATÓRIO O USO DA CAMISA ALUSIVA AO EVENTO.</w:t>
      </w:r>
    </w:p>
    <w:p/>
    <w:p>
      <w:r>
        <w:t>Art. 15º – Será permitido o uso de camisas de grupos e patrocinadores pelos atletas no momento da premiação, quando o atleta for chamado para subir ao pódio ou após concluir sua corrida.</w:t>
      </w:r>
    </w:p>
    <w:p/>
    <w:p>
      <w:r>
        <w:t>Art. 16º - O percurso da corrida segue em meio à área da cidade de Santarém, com largada e chegada em frente ao Museu de Santarém. Haverá fiscais e distribuição de pulseiras em pontos estratégicos auxiliando os atletas para o cumprimento da distância do trajeto de 5.000 metros.</w:t>
      </w:r>
    </w:p>
    <w:p/>
    <w:p>
      <w:r>
        <w:t>Art. 17° - Cada competidor deverá portar um número de identificação que deverá ser visível no peito, sem rasura ou alterações, durante toda a realização da prova. Serão passíveis de desclassificação os participantes que não cumprirem essa exigência, principalmente ao passar pelo portal ao concluir a corrida.</w:t>
      </w:r>
    </w:p>
    <w:p/>
    <w:p>
      <w:r>
        <w:t>Art. 18° - É de responsabilidade do atleta a forma correta de uso do chip eletrônico, que está atrelado na parte de trás do número de peito, item fornecido pela organização, não podendo ser dobrado, arrancado ou amassado para seu funcionamento perfeito.</w:t>
      </w:r>
    </w:p>
    <w:p/>
    <w:p>
      <w:r>
        <w:t>Art. 19º - O atleta que não seguir o percurso delimitado pela organização será eliminado da prova, sem direito a ressarcimento ou protesto.</w:t>
      </w:r>
    </w:p>
    <w:p/>
    <w:p>
      <w:r>
        <w:t>Art. 20º - A participação do(a) atleta na prova é estritamente individual, sendo proibido o auxílio de terceiros (pessoas que não estejam participando da prova), bem como o uso de qualquer recurso tecnológico sem prévia autorização por escrito da Comissão Organizadora da prova.</w:t>
      </w:r>
    </w:p>
    <w:p/>
    <w:p>
      <w:r>
        <w:t>Art. 21º - Será considerada a chegada de um atleta quando qualquer parte do torso do atleta cruzar a linha de chegada verticalmente.</w:t>
      </w:r>
    </w:p>
    <w:p/>
    <w:p>
      <w:r>
        <w:t>Art. 22º - Ao cruzar a linha de chegada, o atleta assume o seu resultado final, não havendo possibilidade de retornar à competição novamente.</w:t>
      </w:r>
    </w:p>
    <w:p/>
    <w:p>
      <w:r>
        <w:t>Art. 23º - Se houver empate na chegada, entre dois ou mais atletas, a classificação será decidida pelo árbitro da cronometragem, que poderá recorrer aos recursos de foto ou vídeo para dar seu parecer final.</w:t>
      </w:r>
    </w:p>
    <w:p/>
    <w:p>
      <w:r>
        <w:t>Art. 24º - Os atletas deverão correr nos locais indicados pela sinalização ou pelos staffs.</w:t>
      </w:r>
    </w:p>
    <w:p/>
    <w:p>
      <w:r>
        <w:t>Art. 25º - Em caso de abandono da prova, a organização deverá ser informada imediatamente visando a segurança do atleta.</w:t>
      </w:r>
    </w:p>
    <w:p/>
    <w:p>
      <w:r>
        <w:t>Art. 26º - O atleta que cortar percurso será desclassificado.</w:t>
      </w:r>
    </w:p>
    <w:p/>
    <w:p>
      <w:r>
        <w:t>Art. 27º - Ao participar da prova o atleta cede todos os direitos de utilização de sua imagem por meio de fotografias, filmes, vídeos ou qualquer outro tipo de registro para divulgação do evento.</w:t>
      </w:r>
    </w:p>
    <w:p/>
    <w:p>
      <w:r>
        <w:t>Art. 28º - O atleta que não cumprir qualquer item do regulamento não poderá participar da prova.</w:t>
      </w:r>
    </w:p>
    <w:p/>
    <w:p>
      <w:r>
        <w:t>Art. 29º - A inscrição do atleta implica o total entendimento deste regulamento, devendo qualquer dúvida ser esclarecida junto à organização, até o final da entrega dos kits.</w:t>
      </w:r>
    </w:p>
    <w:p/>
    <w:p>
      <w:r>
        <w:t>Art. 30º - Os casos omissos serão resolvidos pela Comissão Organizadora.</w:t>
      </w:r>
    </w:p>
    <w:p/>
    <w:p>
      <w:r>
        <w:t>Art. 31º - Dúvidas ou informações técnicas deverão ser esclarecidas com a Organização Técnica do Evento.</w:t>
      </w:r>
    </w:p>
    <w:p/>
    <w:p>
      <w:r>
        <w:t>Art. 32º - A organização é soberana para tomar qualquer decisão antes, durante e depois da prova.</w:t>
      </w:r>
    </w:p>
    <w:p/>
    <w:p>
      <w:r>
        <w:t>Art. 33º - Os casos omissos serão julgados pela organização.</w:t>
      </w:r>
    </w:p>
    <w:p/>
    <w:p>
      <w:r>
        <w:t>CAPÍTULO VI – PREMIAÇÃO</w:t>
      </w:r>
    </w:p>
    <w:p/>
    <w:p>
      <w:r>
        <w:t>Art. 34º - Todo atleta que completar a prova fará jus à premiação de participação, que será uma medalha personalizada entregue logo após a conclusão do percurso.</w:t>
      </w:r>
    </w:p>
    <w:p/>
    <w:p>
      <w:r>
        <w:t>Art. 35º - Os três primeiros colocados no geral receberão troféus e dinheiro em uma cerimônia de premiação.</w:t>
      </w:r>
    </w:p>
    <w:p/>
    <w:p>
      <w:r>
        <w:t>Art. 36º - Os três primeiros colocados de cada faixa etária receberão troféus e dinheiro em uma cerimônia de premiação.</w:t>
      </w:r>
    </w:p>
    <w:p/>
    <w:p>
      <w:r>
        <w:t>Art. 37º - Os três primeiros colocados da categoria PCD, masculino e feminino, receberão troféus e dinheiro em uma cerimônia de premiação.</w:t>
      </w:r>
    </w:p>
    <w:p/>
    <w:p>
      <w:r>
        <w:t>MAIS INFORMAÇÕES:</w:t>
      </w:r>
    </w:p>
    <w:p>
      <w:r>
        <w:t>(93) 99200-6308</w:t>
      </w:r>
    </w:p>
    <w:p>
      <w:r>
        <w:t>(93) 99174-9720</w:t>
      </w:r>
    </w:p>
    <w:p>
      <w:r>
        <w:t>Instagram: @cintacinturafinapa e @timeup_marcacoes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